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C7" w:rsidRDefault="00F00AC7" w:rsidP="00F00AC7">
      <w:pPr>
        <w:pStyle w:val="Title"/>
        <w:rPr>
          <w:spacing w:val="28"/>
          <w:u w:val="single"/>
        </w:rPr>
      </w:pPr>
      <w:r w:rsidRPr="00CD3557">
        <w:rPr>
          <w:spacing w:val="28"/>
          <w:u w:val="single"/>
        </w:rPr>
        <w:t>“СТОЛИЧЕН АВТОТРАНСПОРТ” ЕАД</w:t>
      </w:r>
    </w:p>
    <w:p w:rsidR="00F00AC7" w:rsidRPr="00334BF5" w:rsidRDefault="00F00AC7" w:rsidP="00F00AC7">
      <w:pPr>
        <w:pStyle w:val="BodyTextIndent"/>
        <w:ind w:firstLine="0"/>
        <w:jc w:val="center"/>
        <w:rPr>
          <w:rFonts w:ascii="Times New Roman" w:hAnsi="Times New Roman"/>
          <w:bCs/>
          <w:color w:val="808080"/>
          <w:sz w:val="36"/>
          <w:szCs w:val="36"/>
        </w:rPr>
      </w:pPr>
      <w:r w:rsidRPr="00334BF5">
        <w:rPr>
          <w:rFonts w:ascii="Times New Roman" w:hAnsi="Times New Roman"/>
          <w:bCs/>
          <w:color w:val="808080"/>
          <w:sz w:val="32"/>
          <w:szCs w:val="36"/>
        </w:rPr>
        <w:t>София ул. „Житница” № 21</w:t>
      </w:r>
    </w:p>
    <w:p w:rsidR="00F00AC7" w:rsidRPr="00CD3557" w:rsidRDefault="00F00AC7" w:rsidP="00F00AC7">
      <w:pPr>
        <w:pStyle w:val="Title"/>
        <w:rPr>
          <w:spacing w:val="28"/>
          <w:u w:val="single"/>
        </w:rPr>
      </w:pPr>
    </w:p>
    <w:p w:rsidR="00F00AC7" w:rsidRDefault="00F00AC7" w:rsidP="00E945A0">
      <w:pPr>
        <w:spacing w:before="100" w:beforeAutospacing="1"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F00AC7">
        <w:rPr>
          <w:rFonts w:ascii="Times New Roman" w:hAnsi="Times New Roman" w:cs="Times New Roman"/>
          <w:b/>
          <w:sz w:val="24"/>
          <w:szCs w:val="32"/>
        </w:rPr>
        <w:t>ТЕХНИЧЕСКА СПЕЦИФИКАЦИЯ</w:t>
      </w:r>
    </w:p>
    <w:p w:rsidR="00E945A0" w:rsidRPr="00E945A0" w:rsidRDefault="00E945A0" w:rsidP="00E945A0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за</w:t>
      </w:r>
    </w:p>
    <w:p w:rsidR="00C76DB4" w:rsidRDefault="00945473" w:rsidP="00F00AC7">
      <w:pPr>
        <w:jc w:val="center"/>
        <w:rPr>
          <w:rFonts w:ascii="Times New Roman" w:hAnsi="Times New Roman" w:cs="Times New Roman"/>
          <w:sz w:val="24"/>
        </w:rPr>
      </w:pPr>
      <w:r w:rsidRPr="00945473">
        <w:rPr>
          <w:rFonts w:ascii="Times New Roman" w:hAnsi="Times New Roman" w:cs="Times New Roman"/>
          <w:sz w:val="24"/>
        </w:rPr>
        <w:t xml:space="preserve">Доставка на резервни части и консумативи за автобуси MAN </w:t>
      </w:r>
      <w:proofErr w:type="spellStart"/>
      <w:r w:rsidRPr="00945473">
        <w:rPr>
          <w:rFonts w:ascii="Times New Roman" w:hAnsi="Times New Roman" w:cs="Times New Roman"/>
          <w:sz w:val="24"/>
        </w:rPr>
        <w:t>Lion's</w:t>
      </w:r>
      <w:proofErr w:type="spellEnd"/>
      <w:r w:rsidRPr="009454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473">
        <w:rPr>
          <w:rFonts w:ascii="Times New Roman" w:hAnsi="Times New Roman" w:cs="Times New Roman"/>
          <w:sz w:val="24"/>
        </w:rPr>
        <w:t>City</w:t>
      </w:r>
      <w:proofErr w:type="spellEnd"/>
      <w:r w:rsidRPr="00945473">
        <w:rPr>
          <w:rFonts w:ascii="Times New Roman" w:hAnsi="Times New Roman" w:cs="Times New Roman"/>
          <w:sz w:val="24"/>
        </w:rPr>
        <w:t xml:space="preserve"> </w:t>
      </w:r>
      <w:r w:rsidR="00E945A0">
        <w:rPr>
          <w:rFonts w:ascii="Times New Roman" w:hAnsi="Times New Roman" w:cs="Times New Roman"/>
          <w:sz w:val="24"/>
          <w:lang w:val="en-US"/>
        </w:rPr>
        <w:t xml:space="preserve">G </w:t>
      </w:r>
      <w:r w:rsidRPr="00945473">
        <w:rPr>
          <w:rFonts w:ascii="Times New Roman" w:hAnsi="Times New Roman" w:cs="Times New Roman"/>
          <w:sz w:val="24"/>
        </w:rPr>
        <w:t>CNG</w:t>
      </w:r>
    </w:p>
    <w:p w:rsidR="00E945A0" w:rsidRDefault="00E945A0" w:rsidP="00F00AC7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0"/>
        <w:gridCol w:w="6580"/>
        <w:gridCol w:w="2740"/>
      </w:tblGrid>
      <w:tr w:rsidR="00C164F7" w:rsidRPr="00C164F7" w:rsidTr="00C164F7">
        <w:trPr>
          <w:trHeight w:val="600"/>
          <w:tblHeader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№ по ред 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Наименование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 по MAN или еквивалент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Авариен чук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88.75901-6015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Амортисьор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81.43701-6881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Амортисьор за капака на бутилките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36.74821-0012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Блокираща клапа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51.08151-0228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Бобина запалителна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51.25501-7008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Бобина запалителна за печка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84.25909-0011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Водач за ролка за врата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81.74940-6493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Водна помпа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51.06500-9426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Водна помпа - ремонтен к-т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51.06599-6033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BD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Въздушен филтър на дв</w:t>
            </w:r>
            <w:r w:rsidR="00BD66F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</w:t>
            </w: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гателя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81.08304-0093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Въздушен цилиндър за блокираща клапа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51.08150-0046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Външен бутон за врата син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36.25503-0084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Външен бутон за врата червен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36.25503-0082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Вътрешен бутон за врата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81.25503-6239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Габарит страничен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36.25260-6016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Габарит страничен, заден (червено/бяло)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83.25260-6509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Газов филтър патрон при високо налягане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81.12550-0001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3408F1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Газов филтър патрон при ни</w:t>
            </w:r>
            <w:r w:rsidR="00C164F7"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</w:t>
            </w:r>
            <w:r w:rsidR="00C164F7"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 налягане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81.12550-0000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Гайка А4,0-7,7х9,0-РА6-ТR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81.90685-0370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Гайка М105х1,5-22Н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06.12115-0131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Гарнитура за термостат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51.06901-0108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Гарнитура за водна помпа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51.06901-0156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Гарнитура към тръба за водна помпа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51.06901-0183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Гарнитура на капака на клапаните на двигателя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51.03905-0135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Глава за компресор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51.54114-6086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Горен мигач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81.25320-6105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Горен стоп/габарит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81.25260-6108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Диск спирачен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81.50803-0040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Дозиращ вентил за газ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51.13115-0041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Дръжка за платформа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36.73610-0039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Ел.мотор на охладителна система/климатик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36.77962-6019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Запалителни свещи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51.25923-0057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Казанче за антифриз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81.06102-6218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Клаксон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85.25301-6002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Клапан за антифриз (син, в двигателния отсек)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81.52120-0029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Ключ за чистачки/мигачи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81.25509-0188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37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Ключалка за капак в салона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81.97116-0189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Ключалка за капак в салона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36.97115-6011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Команден блок за печка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81.25935-6879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Комплект за сепаратор на картерни газове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51.01801-5026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Конзола за водач за ролка на врата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81.74967-0070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Кран прекъсвач за горивна система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36.12231-6011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Лайсна в салона "жълта" 29,5х42,5х3000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04.39534-9034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Ламбда сонда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51.15408-0001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Ламбда сонда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51.11614-0002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BD66FA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</w:t>
            </w:r>
            <w:r w:rsidR="00C164F7"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</w:t>
            </w:r>
            <w:r w:rsidR="00C164F7"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ен филтър за двигателно масло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51.05504-0087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Маркуч за високо налягане за </w:t>
            </w:r>
            <w:proofErr w:type="spellStart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упр</w:t>
            </w:r>
            <w:proofErr w:type="spellEnd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на перката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81.96340-0966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Маслен филтър за </w:t>
            </w:r>
            <w:proofErr w:type="spellStart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хидр</w:t>
            </w:r>
            <w:proofErr w:type="spellEnd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система за упр</w:t>
            </w:r>
            <w:r w:rsidR="00BD66F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</w:t>
            </w: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вление на автобуса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81.47301-6005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Мотор за система на чистачки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81.26401-6051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Накрайник за пълнене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81.98138-6519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Обтяжна ролка за 1 и 2 алтернатор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51.95800-6099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Ограничаващ налягането клапан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51.09413-0013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O-пръстен 60х4 N EPDM9-60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06.56939-0094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Планка за капак на бутилките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81.12240-0092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Пневморесьор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81.43601-0126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Полиамидна тръба 12х1,5-РА11/12PHLY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04.35160-9712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Помпа за високо налягане  за вентилаторна перка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51.06650-7013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Радиатор за антифриз челен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36.77903-6216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Разпределителна платка за информационни табели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88.25431-6048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Редуцир вентил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51.13111-6051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Реле за стартер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51.25902-0077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Реле за управление подгрева на шофьорската седалка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81.25935-6877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Реле за чистачки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81.25902-0528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Ремък C-13x1050x2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06.58073-2232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Ремък водна помпа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06.58079-0045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Ремък за </w:t>
            </w:r>
            <w:proofErr w:type="spellStart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алтернатор</w:t>
            </w:r>
            <w:proofErr w:type="spellEnd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8PK1495/28,28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06.58049-0038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Ремък за казанче - течност за чистачки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36.66950-6000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Ремък за компресор на климатика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06.58059-0206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Ремък за хидравлична помпа на вентилатора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51.96820-0381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Ролка за врата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81.74940-0056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Сверичен</w:t>
            </w:r>
            <w:proofErr w:type="spellEnd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спирателен кран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81.98138-6515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Сензор ABS - заден десен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81.27120-6214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Сензор ABS - заден ляв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81.27120-6212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Сензор ABS - преден десен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81.27120-6225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Сензор ABS - преден ляв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81.27120-6224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Сензор ECAS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81.25937-0040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Сензор в педала за ускорение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81.25970-6106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Сензор в пода за 3та и 4та врата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88.73601-2743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Сензор за налягане на газ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81.27421-0249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Сензор за ъгъла на завиване за система против </w:t>
            </w:r>
            <w:proofErr w:type="spellStart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изкълчвае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81.25907-6039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Сензор против притискане на пътниците от вратите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36.25514-6021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Соленоиден клапан за газ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81.98138-6528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83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Спирачен апарат ляв предна ос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81.50804-6661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Спирачен апарат десен предна ос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81.50804-6662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Спирачен апарат десен, задна и средна ос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81.50804-9658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Спирачен апарат ляв, задна и средна ос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81.50804-9657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Спирачен цилиндър 20/24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81.50410-6895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Спирачни накладки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81.50820-6070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Стартер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51.26201-7181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Температурен сензор за салона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88.25936-6016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Термостат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51.06402-0061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Тръба за антифриз Ø38х1.5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33.77965-0693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Турбокомпресор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51.09101-9031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Уплътлнителни пръстени за главината задна ос от външната страна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36.96503-0004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Уплътнение под врата к-т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81.74969-6004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Уплътнител 109,2х5,7N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06.56936-3433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Уплътнител 14,7x22x1.5-ST/FPM1-80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06.56631-0106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Уплътнител за газов филтър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81.96503-0595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Уплътнителeн пръстен 155х3N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06.56930-4095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Уплътнителен</w:t>
            </w:r>
            <w:proofErr w:type="spellEnd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пръстен 133х4,4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06.56930-3809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Уплътнителен</w:t>
            </w:r>
            <w:proofErr w:type="spellEnd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пръстен 14,3x22x1,5-ST/FKM1-80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06.56631-0235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Уплътнителен</w:t>
            </w:r>
            <w:proofErr w:type="spellEnd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пръстен на филтър за високо налягане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81.98138-0057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Уплътнители на преградните стъкла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81.96101-0789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Уплътнители на преградните стъкла ъглов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81.96101-0788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Уплътнителни</w:t>
            </w:r>
            <w:proofErr w:type="spellEnd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пръстени за втора двиг</w:t>
            </w:r>
            <w:r w:rsidR="00BD66F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</w:t>
            </w: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телна ос, външен и вътрешен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36.96503-0003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Уплътнителни</w:t>
            </w:r>
            <w:proofErr w:type="spellEnd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пръстени за втора двиг</w:t>
            </w:r>
            <w:r w:rsidR="00BD66F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</w:t>
            </w: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телна ос, външен и вътрешен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06.56930-4095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Уплътнителни</w:t>
            </w:r>
            <w:proofErr w:type="spellEnd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пръстени за втора двиг</w:t>
            </w:r>
            <w:r w:rsidR="00BD66F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</w:t>
            </w: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телна ос, външен и вътрешен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36.96503-0003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Филтър климатик к-т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36.77910-6009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Филтър климатик първи вагон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36.77915-0175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Филтър климатик шофьорско място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81.77910-0027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Филтърен елемент дехидратор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82.52102-0013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Хебел за врата десен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36.74963-6021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Хебел за врата ляв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36.74963-6020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Хидравлична помпа ремонтен к-т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81.47101-6220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Хидравлична помпа ремонтен к-т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81.47101-6150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Хидравлична помпа ремонтен к-т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06.56930-2107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Циркулационна помпа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36.77905-6003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Циркулационна помпа </w:t>
            </w:r>
            <w:proofErr w:type="spellStart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рем</w:t>
            </w:r>
            <w:proofErr w:type="spellEnd"/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К-т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36.77905-6007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Челен вентилатор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81.77930-6088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Шайба за главина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36.90801-0002</w:t>
            </w:r>
          </w:p>
        </w:tc>
      </w:tr>
      <w:tr w:rsidR="00C164F7" w:rsidRPr="00C164F7" w:rsidTr="00C164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Шайба на компресор на климатика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F7" w:rsidRPr="00C164F7" w:rsidRDefault="00C164F7" w:rsidP="00C1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164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36.77654-6058</w:t>
            </w:r>
          </w:p>
        </w:tc>
      </w:tr>
    </w:tbl>
    <w:p w:rsidR="00F00AC7" w:rsidRDefault="00F00AC7" w:rsidP="00F00AC7">
      <w:pPr>
        <w:jc w:val="center"/>
        <w:rPr>
          <w:rFonts w:ascii="Times New Roman" w:hAnsi="Times New Roman" w:cs="Times New Roman"/>
        </w:rPr>
      </w:pPr>
    </w:p>
    <w:p w:rsidR="00F00AC7" w:rsidRPr="00F00AC7" w:rsidRDefault="00F00AC7" w:rsidP="00F00AC7">
      <w:pPr>
        <w:jc w:val="both"/>
        <w:rPr>
          <w:rFonts w:ascii="Times New Roman" w:hAnsi="Times New Roman" w:cs="Times New Roman"/>
          <w:b/>
        </w:rPr>
      </w:pPr>
      <w:r w:rsidRPr="00F00AC7">
        <w:rPr>
          <w:rFonts w:ascii="Times New Roman" w:hAnsi="Times New Roman" w:cs="Times New Roman"/>
          <w:b/>
        </w:rPr>
        <w:t>Участникът следва да отговаря на посочените по-долу минимални изисквания за технически възможности:</w:t>
      </w:r>
      <w:r w:rsidRPr="00F00AC7">
        <w:rPr>
          <w:rFonts w:ascii="Times New Roman" w:hAnsi="Times New Roman" w:cs="Times New Roman"/>
          <w:b/>
        </w:rPr>
        <w:tab/>
      </w:r>
      <w:r w:rsidRPr="00F00AC7">
        <w:rPr>
          <w:rFonts w:ascii="Times New Roman" w:hAnsi="Times New Roman" w:cs="Times New Roman"/>
          <w:b/>
        </w:rPr>
        <w:tab/>
      </w:r>
      <w:r w:rsidRPr="00F00AC7">
        <w:rPr>
          <w:rFonts w:ascii="Times New Roman" w:hAnsi="Times New Roman" w:cs="Times New Roman"/>
          <w:b/>
        </w:rPr>
        <w:tab/>
      </w:r>
    </w:p>
    <w:p w:rsidR="00351C88" w:rsidRDefault="00F00AC7" w:rsidP="00C00CCA">
      <w:pPr>
        <w:ind w:firstLine="708"/>
        <w:jc w:val="both"/>
        <w:rPr>
          <w:rFonts w:ascii="Times New Roman" w:hAnsi="Times New Roman" w:cs="Times New Roman"/>
        </w:rPr>
      </w:pPr>
      <w:r w:rsidRPr="00F00AC7">
        <w:rPr>
          <w:rFonts w:ascii="Times New Roman" w:hAnsi="Times New Roman" w:cs="Times New Roman"/>
        </w:rPr>
        <w:t xml:space="preserve">1. </w:t>
      </w:r>
      <w:r w:rsidR="00B451E4" w:rsidRPr="00717E1E">
        <w:rPr>
          <w:rFonts w:ascii="Cambria" w:hAnsi="Cambria"/>
          <w:color w:val="000000"/>
        </w:rPr>
        <w:t xml:space="preserve">Участникът трябва да </w:t>
      </w:r>
      <w:r w:rsidR="00B451E4">
        <w:rPr>
          <w:rFonts w:ascii="Cambria" w:hAnsi="Cambria"/>
          <w:color w:val="000000"/>
        </w:rPr>
        <w:t xml:space="preserve">представи сертификати издадени от акредитирани лица на производителя за </w:t>
      </w:r>
      <w:r w:rsidR="00BD66FA">
        <w:rPr>
          <w:rFonts w:ascii="Cambria" w:hAnsi="Cambria"/>
          <w:color w:val="000000"/>
        </w:rPr>
        <w:t>управление</w:t>
      </w:r>
      <w:r w:rsidR="00B451E4">
        <w:rPr>
          <w:rFonts w:ascii="Cambria" w:hAnsi="Cambria"/>
          <w:color w:val="000000"/>
        </w:rPr>
        <w:t xml:space="preserve"> на качеството, удостоверяващи съответствието на стоките със съответните спецификации или стандарти</w:t>
      </w:r>
      <w:r w:rsidR="00351C88">
        <w:rPr>
          <w:rFonts w:ascii="Times New Roman" w:hAnsi="Times New Roman" w:cs="Times New Roman"/>
        </w:rPr>
        <w:t>.</w:t>
      </w:r>
    </w:p>
    <w:p w:rsidR="00351C88" w:rsidRDefault="00B451E4" w:rsidP="00DB58E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Удостоверява се </w:t>
      </w:r>
      <w:r w:rsidR="00351C88">
        <w:rPr>
          <w:rFonts w:ascii="Times New Roman" w:hAnsi="Times New Roman" w:cs="Times New Roman"/>
          <w:i/>
        </w:rPr>
        <w:t xml:space="preserve">с </w:t>
      </w:r>
      <w:r w:rsidRPr="00B451E4">
        <w:rPr>
          <w:rFonts w:ascii="Times New Roman" w:hAnsi="Times New Roman" w:cs="Times New Roman"/>
          <w:i/>
        </w:rPr>
        <w:t xml:space="preserve">представяне на заверени от участника копия на сертификати, издадени от акредитирани лица за сертификация на системи за управление на качеството и за сертификация на предлаганите продукти по </w:t>
      </w:r>
      <w:r w:rsidR="00B15493">
        <w:rPr>
          <w:rFonts w:ascii="Times New Roman" w:hAnsi="Times New Roman" w:cs="Times New Roman"/>
          <w:i/>
          <w:lang w:val="en-US"/>
        </w:rPr>
        <w:t>ISO 9001:2008</w:t>
      </w:r>
      <w:r w:rsidR="00763E57">
        <w:rPr>
          <w:rFonts w:ascii="Times New Roman" w:hAnsi="Times New Roman" w:cs="Times New Roman"/>
          <w:i/>
        </w:rPr>
        <w:t xml:space="preserve"> или еквивалентен, с обхват доставка на части и консумативи, </w:t>
      </w:r>
      <w:r w:rsidRPr="00B451E4">
        <w:rPr>
          <w:rFonts w:ascii="Times New Roman" w:hAnsi="Times New Roman" w:cs="Times New Roman"/>
          <w:i/>
        </w:rPr>
        <w:t>на името на производителя на съответните части</w:t>
      </w:r>
      <w:r w:rsidR="00F00AC7" w:rsidRPr="00F00AC7">
        <w:rPr>
          <w:rFonts w:ascii="Times New Roman" w:hAnsi="Times New Roman" w:cs="Times New Roman"/>
        </w:rPr>
        <w:tab/>
      </w:r>
    </w:p>
    <w:p w:rsidR="00351C88" w:rsidRDefault="00F00AC7" w:rsidP="00C00CCA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F00AC7">
        <w:rPr>
          <w:rFonts w:ascii="Times New Roman" w:hAnsi="Times New Roman" w:cs="Times New Roman"/>
        </w:rPr>
        <w:t>2. Изпълнителят следва да поеме гаранция за фабрично заводски дефекти - минимално 12 месеца.</w:t>
      </w:r>
    </w:p>
    <w:p w:rsidR="00AD346D" w:rsidRPr="00BC2288" w:rsidRDefault="00AD346D" w:rsidP="00AD346D">
      <w:pPr>
        <w:ind w:firstLine="708"/>
        <w:jc w:val="both"/>
        <w:rPr>
          <w:rFonts w:ascii="Cambria" w:eastAsia="Calibri" w:hAnsi="Cambria"/>
          <w:szCs w:val="24"/>
        </w:rPr>
      </w:pPr>
      <w:r w:rsidRPr="00BC2288">
        <w:rPr>
          <w:rFonts w:ascii="Cambria" w:eastAsia="Calibri" w:hAnsi="Cambria"/>
          <w:szCs w:val="24"/>
        </w:rPr>
        <w:t>3. Участникът да е оторизиран представител на производителя на частите с права за представителство и търговия с резервни части на територията на Република България</w:t>
      </w:r>
    </w:p>
    <w:p w:rsidR="00AD346D" w:rsidRPr="00AD346D" w:rsidRDefault="00AD346D" w:rsidP="00AD346D">
      <w:pPr>
        <w:ind w:firstLine="708"/>
        <w:jc w:val="both"/>
        <w:rPr>
          <w:rFonts w:ascii="Times New Roman" w:eastAsia="Calibri" w:hAnsi="Times New Roman" w:cs="Times New Roman"/>
          <w:lang w:val="en-US"/>
        </w:rPr>
      </w:pPr>
      <w:r w:rsidRPr="00AD346D">
        <w:rPr>
          <w:rFonts w:ascii="Times New Roman" w:eastAsia="Calibri" w:hAnsi="Times New Roman" w:cs="Times New Roman"/>
        </w:rPr>
        <w:t xml:space="preserve">Удостоверява се с </w:t>
      </w:r>
      <w:proofErr w:type="spellStart"/>
      <w:r w:rsidRPr="00AD346D">
        <w:rPr>
          <w:rFonts w:ascii="Times New Roman" w:eastAsia="Calibri" w:hAnsi="Times New Roman" w:cs="Times New Roman"/>
        </w:rPr>
        <w:t>оторизационно</w:t>
      </w:r>
      <w:proofErr w:type="spellEnd"/>
      <w:r w:rsidRPr="00AD346D">
        <w:rPr>
          <w:rFonts w:ascii="Times New Roman" w:eastAsia="Calibri" w:hAnsi="Times New Roman" w:cs="Times New Roman"/>
        </w:rPr>
        <w:t xml:space="preserve"> писмо (оригинал или нотариално заверено копие) от фирмата производител на частите издадено на името на участника, удостоверяващо права за представителство и търговия с резервни части на територията на Република България. Когато е на чужд език, да бъде представено </w:t>
      </w:r>
      <w:r>
        <w:rPr>
          <w:rFonts w:ascii="Times New Roman" w:eastAsia="Calibri" w:hAnsi="Times New Roman" w:cs="Times New Roman"/>
        </w:rPr>
        <w:t>и в превод на български език.</w:t>
      </w:r>
      <w:r>
        <w:rPr>
          <w:rFonts w:ascii="Times New Roman" w:eastAsia="Calibri" w:hAnsi="Times New Roman" w:cs="Times New Roman"/>
        </w:rPr>
        <w:tab/>
      </w:r>
      <w:r w:rsidRPr="00AD346D">
        <w:rPr>
          <w:rFonts w:ascii="Times New Roman" w:eastAsia="Calibri" w:hAnsi="Times New Roman" w:cs="Times New Roman"/>
        </w:rPr>
        <w:t xml:space="preserve">Срокът на валидност на </w:t>
      </w:r>
      <w:proofErr w:type="spellStart"/>
      <w:r w:rsidRPr="00AD346D">
        <w:rPr>
          <w:rFonts w:ascii="Times New Roman" w:eastAsia="Calibri" w:hAnsi="Times New Roman" w:cs="Times New Roman"/>
        </w:rPr>
        <w:t>оторизационното</w:t>
      </w:r>
      <w:proofErr w:type="spellEnd"/>
      <w:r w:rsidRPr="00AD346D">
        <w:rPr>
          <w:rFonts w:ascii="Times New Roman" w:eastAsia="Calibri" w:hAnsi="Times New Roman" w:cs="Times New Roman"/>
        </w:rPr>
        <w:t xml:space="preserve"> писмо следва да бъде не по-кратък от 18 месеца от датата на подаване на офертата или не по-кратък от срока на действие на договора, за чието сключване се кандидатства.</w:t>
      </w:r>
      <w:r w:rsidRPr="00AD346D">
        <w:rPr>
          <w:rFonts w:ascii="Times New Roman" w:eastAsia="Calibri" w:hAnsi="Times New Roman" w:cs="Times New Roman"/>
        </w:rPr>
        <w:tab/>
      </w:r>
    </w:p>
    <w:p w:rsidR="00A27757" w:rsidRPr="00C51AA7" w:rsidRDefault="00A27757" w:rsidP="00A27757">
      <w:pPr>
        <w:ind w:firstLine="708"/>
        <w:jc w:val="both"/>
        <w:rPr>
          <w:rFonts w:ascii="Cambria" w:eastAsia="Calibri" w:hAnsi="Cambria"/>
          <w:szCs w:val="24"/>
        </w:rPr>
      </w:pPr>
      <w:r w:rsidRPr="00C51AA7">
        <w:rPr>
          <w:rFonts w:ascii="Cambria" w:eastAsia="Calibri" w:hAnsi="Cambria"/>
          <w:szCs w:val="24"/>
        </w:rPr>
        <w:t xml:space="preserve">4. Участникът да предлага оригинални части за посочените автобуси, а в случай че предлаганите части не са оригинални за посочените автобуси, същите да са съвместими с посочените в Техническата спецификация </w:t>
      </w:r>
      <w:r>
        <w:rPr>
          <w:rFonts w:ascii="Cambria" w:eastAsia="Calibri" w:hAnsi="Cambria"/>
          <w:szCs w:val="24"/>
        </w:rPr>
        <w:t xml:space="preserve">марка и модел </w:t>
      </w:r>
      <w:r w:rsidRPr="00C51AA7">
        <w:rPr>
          <w:rFonts w:ascii="Cambria" w:eastAsia="Calibri" w:hAnsi="Cambria"/>
          <w:szCs w:val="24"/>
        </w:rPr>
        <w:t>автобуси.</w:t>
      </w:r>
    </w:p>
    <w:p w:rsidR="00A27757" w:rsidRPr="00C51AA7" w:rsidRDefault="00A27757" w:rsidP="00A27757">
      <w:pPr>
        <w:ind w:firstLine="708"/>
        <w:jc w:val="both"/>
        <w:rPr>
          <w:rFonts w:ascii="Cambria" w:eastAsia="Calibri" w:hAnsi="Cambria"/>
          <w:szCs w:val="24"/>
          <w:u w:val="single"/>
        </w:rPr>
      </w:pPr>
      <w:r w:rsidRPr="00C51AA7">
        <w:rPr>
          <w:rFonts w:ascii="Cambria" w:eastAsia="Calibri" w:hAnsi="Cambria"/>
          <w:szCs w:val="24"/>
          <w:u w:val="single"/>
        </w:rPr>
        <w:t xml:space="preserve">4.1. В случай, че оферираните части са оригинални, това обстоятелство се удостоверява  с документ от производителя на </w:t>
      </w:r>
      <w:r w:rsidRPr="00C51AA7">
        <w:rPr>
          <w:rFonts w:ascii="Cambria" w:eastAsia="Calibri" w:hAnsi="Cambria"/>
          <w:b/>
          <w:szCs w:val="24"/>
          <w:u w:val="single"/>
        </w:rPr>
        <w:t>автобусите</w:t>
      </w:r>
      <w:r w:rsidRPr="00C51AA7">
        <w:rPr>
          <w:rFonts w:ascii="Cambria" w:eastAsia="Calibri" w:hAnsi="Cambria"/>
          <w:szCs w:val="24"/>
          <w:u w:val="single"/>
        </w:rPr>
        <w:t>. Документът следва да бъде представен в оригинал или като нотариално заверено копие на оригинала и в превод на български език.</w:t>
      </w:r>
    </w:p>
    <w:p w:rsidR="00A27757" w:rsidRPr="00F61765" w:rsidRDefault="00A27757" w:rsidP="00A27757">
      <w:pPr>
        <w:ind w:firstLine="708"/>
        <w:jc w:val="both"/>
        <w:rPr>
          <w:rFonts w:ascii="Cambria" w:eastAsia="Calibri" w:hAnsi="Cambria"/>
          <w:szCs w:val="24"/>
          <w:u w:val="single"/>
        </w:rPr>
      </w:pPr>
      <w:r w:rsidRPr="00C51AA7">
        <w:rPr>
          <w:rFonts w:ascii="Cambria" w:eastAsia="Calibri" w:hAnsi="Cambria"/>
          <w:szCs w:val="24"/>
          <w:u w:val="single"/>
        </w:rPr>
        <w:t>4.2. В случай, че оферираните части</w:t>
      </w:r>
      <w:r>
        <w:rPr>
          <w:rFonts w:ascii="Cambria" w:eastAsia="Calibri" w:hAnsi="Cambria"/>
          <w:szCs w:val="24"/>
          <w:u w:val="single"/>
        </w:rPr>
        <w:t xml:space="preserve"> не</w:t>
      </w:r>
      <w:r w:rsidRPr="00C51AA7">
        <w:rPr>
          <w:rFonts w:ascii="Cambria" w:eastAsia="Calibri" w:hAnsi="Cambria"/>
          <w:szCs w:val="24"/>
          <w:u w:val="single"/>
        </w:rPr>
        <w:t xml:space="preserve"> са оригинални, участникът представя декларация  от производителя </w:t>
      </w:r>
      <w:r w:rsidRPr="00C51AA7">
        <w:rPr>
          <w:rFonts w:ascii="Cambria" w:eastAsia="Calibri" w:hAnsi="Cambria"/>
          <w:szCs w:val="24"/>
          <w:u w:val="single"/>
        </w:rPr>
        <w:t xml:space="preserve">на </w:t>
      </w:r>
      <w:r w:rsidRPr="00C51AA7">
        <w:rPr>
          <w:rFonts w:ascii="Cambria" w:eastAsia="Calibri" w:hAnsi="Cambria"/>
          <w:b/>
          <w:szCs w:val="24"/>
          <w:u w:val="single"/>
        </w:rPr>
        <w:t>автобусите или от производителя на частите</w:t>
      </w:r>
      <w:r w:rsidRPr="00C51AA7">
        <w:rPr>
          <w:rFonts w:ascii="Cambria" w:eastAsia="Calibri" w:hAnsi="Cambria"/>
          <w:szCs w:val="24"/>
          <w:u w:val="single"/>
        </w:rPr>
        <w:t>, че  оферираните от него части са съвместими с посочените в Техническата спецификация марка и модел автобус.</w:t>
      </w:r>
      <w:r>
        <w:rPr>
          <w:rFonts w:ascii="Cambria" w:eastAsia="Calibri" w:hAnsi="Cambria"/>
          <w:szCs w:val="24"/>
          <w:u w:val="single"/>
        </w:rPr>
        <w:t xml:space="preserve"> </w:t>
      </w:r>
      <w:r w:rsidRPr="00C51AA7">
        <w:rPr>
          <w:rFonts w:ascii="Cambria" w:eastAsia="Calibri" w:hAnsi="Cambria"/>
          <w:szCs w:val="24"/>
          <w:u w:val="single"/>
        </w:rPr>
        <w:t>Документът следва да бъде представен в оригинал или като нотариално заверено копие на оригинала и в превод на български език (където е приложимо).</w:t>
      </w:r>
      <w:r w:rsidRPr="00F61765">
        <w:rPr>
          <w:rFonts w:ascii="Cambria" w:eastAsia="Calibri" w:hAnsi="Cambria"/>
          <w:szCs w:val="24"/>
        </w:rPr>
        <w:t xml:space="preserve"> </w:t>
      </w:r>
      <w:r w:rsidRPr="00C51AA7">
        <w:rPr>
          <w:rFonts w:ascii="Cambria" w:eastAsia="Calibri" w:hAnsi="Cambria"/>
          <w:b/>
          <w:i/>
          <w:szCs w:val="24"/>
        </w:rPr>
        <w:t xml:space="preserve">Съвместимите резервни части следва да са с еднакво качество, като оригиналните, изпитани и сертифицирани, въз основа на тестове на съответните технически характеристики, от независими технически институти/лаборатории. Съвместимостта се удостоверява със съответния сертификат, удостоверение или изпитателни листове, издадени </w:t>
      </w:r>
      <w:r w:rsidRPr="00C51AA7">
        <w:rPr>
          <w:rFonts w:ascii="Cambria" w:eastAsia="Calibri" w:hAnsi="Cambria"/>
          <w:b/>
          <w:i/>
          <w:szCs w:val="24"/>
        </w:rPr>
        <w:t>от независими технически институти/лаборатории.</w:t>
      </w:r>
    </w:p>
    <w:p w:rsidR="00AB2291" w:rsidRDefault="00AB2291" w:rsidP="00DB58E3">
      <w:pPr>
        <w:ind w:firstLine="708"/>
        <w:jc w:val="both"/>
        <w:rPr>
          <w:rFonts w:ascii="Times New Roman" w:hAnsi="Times New Roman" w:cs="Times New Roman"/>
          <w:i/>
        </w:rPr>
      </w:pPr>
    </w:p>
    <w:p w:rsidR="00DB58E3" w:rsidRPr="002C1A8E" w:rsidRDefault="00DB58E3" w:rsidP="00AB2291">
      <w:pPr>
        <w:jc w:val="both"/>
        <w:rPr>
          <w:rFonts w:ascii="Times New Roman" w:hAnsi="Times New Roman" w:cs="Times New Roman"/>
          <w:i/>
          <w:lang w:val="en-US"/>
        </w:rPr>
      </w:pPr>
    </w:p>
    <w:p w:rsidR="00A95D76" w:rsidRPr="00A95D76" w:rsidRDefault="00A95D76" w:rsidP="00A95D76">
      <w:pPr>
        <w:jc w:val="both"/>
        <w:rPr>
          <w:rFonts w:ascii="Times New Roman" w:hAnsi="Times New Roman" w:cs="Times New Roman"/>
          <w:b/>
        </w:rPr>
      </w:pPr>
      <w:r w:rsidRPr="00A95D76">
        <w:rPr>
          <w:rFonts w:ascii="Times New Roman" w:hAnsi="Times New Roman" w:cs="Times New Roman"/>
          <w:b/>
        </w:rPr>
        <w:t>Изготвил:</w:t>
      </w:r>
      <w:r w:rsidRPr="00A95D76">
        <w:rPr>
          <w:rFonts w:ascii="Times New Roman" w:hAnsi="Times New Roman" w:cs="Times New Roman"/>
          <w:b/>
        </w:rPr>
        <w:tab/>
      </w:r>
    </w:p>
    <w:p w:rsidR="00A95D76" w:rsidRPr="00A95D76" w:rsidRDefault="00A95D76" w:rsidP="00A95D76">
      <w:pPr>
        <w:spacing w:after="0"/>
        <w:jc w:val="both"/>
        <w:rPr>
          <w:rFonts w:ascii="Times New Roman" w:hAnsi="Times New Roman" w:cs="Times New Roman"/>
        </w:rPr>
      </w:pPr>
      <w:r w:rsidRPr="00A95D76">
        <w:rPr>
          <w:rFonts w:ascii="Times New Roman" w:hAnsi="Times New Roman" w:cs="Times New Roman"/>
        </w:rPr>
        <w:t xml:space="preserve">инж. Стефан Арагон                                       </w:t>
      </w:r>
      <w:r w:rsidRPr="00A95D76">
        <w:rPr>
          <w:rFonts w:ascii="Times New Roman" w:hAnsi="Times New Roman" w:cs="Times New Roman"/>
        </w:rPr>
        <w:tab/>
      </w:r>
    </w:p>
    <w:p w:rsidR="00F00AC7" w:rsidRPr="00F00AC7" w:rsidRDefault="00A95D76" w:rsidP="00A95D76">
      <w:pPr>
        <w:spacing w:after="0"/>
        <w:jc w:val="both"/>
        <w:rPr>
          <w:rFonts w:ascii="Times New Roman" w:hAnsi="Times New Roman" w:cs="Times New Roman"/>
          <w:i/>
        </w:rPr>
      </w:pPr>
      <w:r w:rsidRPr="00A95D76">
        <w:rPr>
          <w:rFonts w:ascii="Times New Roman" w:hAnsi="Times New Roman" w:cs="Times New Roman"/>
          <w:i/>
        </w:rPr>
        <w:t xml:space="preserve">Експерт инженеринг                                        </w:t>
      </w:r>
      <w:r w:rsidRPr="00A95D76">
        <w:rPr>
          <w:rFonts w:ascii="Times New Roman" w:hAnsi="Times New Roman" w:cs="Times New Roman"/>
          <w:i/>
        </w:rPr>
        <w:tab/>
      </w:r>
      <w:r w:rsidR="00F00AC7" w:rsidRPr="00F00AC7">
        <w:rPr>
          <w:rFonts w:ascii="Times New Roman" w:hAnsi="Times New Roman" w:cs="Times New Roman"/>
          <w:i/>
        </w:rPr>
        <w:tab/>
      </w:r>
      <w:r w:rsidR="00F00AC7" w:rsidRPr="00F00AC7">
        <w:rPr>
          <w:rFonts w:ascii="Times New Roman" w:hAnsi="Times New Roman" w:cs="Times New Roman"/>
          <w:i/>
        </w:rPr>
        <w:tab/>
      </w:r>
    </w:p>
    <w:sectPr w:rsidR="00F00AC7" w:rsidRPr="00F00AC7" w:rsidSect="00DB58E3">
      <w:pgSz w:w="11906" w:h="16838"/>
      <w:pgMar w:top="709" w:right="707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00AC7"/>
    <w:rsid w:val="0004365F"/>
    <w:rsid w:val="000F4760"/>
    <w:rsid w:val="001C360A"/>
    <w:rsid w:val="002C1A8E"/>
    <w:rsid w:val="00302112"/>
    <w:rsid w:val="003408F1"/>
    <w:rsid w:val="00351C88"/>
    <w:rsid w:val="00586C56"/>
    <w:rsid w:val="007612F7"/>
    <w:rsid w:val="00763E57"/>
    <w:rsid w:val="00945473"/>
    <w:rsid w:val="00A27757"/>
    <w:rsid w:val="00A44429"/>
    <w:rsid w:val="00A73BF0"/>
    <w:rsid w:val="00A95D76"/>
    <w:rsid w:val="00AB2291"/>
    <w:rsid w:val="00AD346D"/>
    <w:rsid w:val="00AF46CC"/>
    <w:rsid w:val="00AF6A30"/>
    <w:rsid w:val="00B15493"/>
    <w:rsid w:val="00B451E4"/>
    <w:rsid w:val="00BD66FA"/>
    <w:rsid w:val="00C00CCA"/>
    <w:rsid w:val="00C164F7"/>
    <w:rsid w:val="00C76DB4"/>
    <w:rsid w:val="00D32DEF"/>
    <w:rsid w:val="00DB58E3"/>
    <w:rsid w:val="00E57DB5"/>
    <w:rsid w:val="00E654A9"/>
    <w:rsid w:val="00E945A0"/>
    <w:rsid w:val="00EB4F08"/>
    <w:rsid w:val="00F00AC7"/>
    <w:rsid w:val="00F136CE"/>
    <w:rsid w:val="00F2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0AC7"/>
    <w:pPr>
      <w:spacing w:after="0" w:line="240" w:lineRule="auto"/>
      <w:jc w:val="center"/>
    </w:pPr>
    <w:rPr>
      <w:rFonts w:ascii="Times New Roman" w:eastAsia="MS Mincho" w:hAnsi="Times New Roman" w:cs="Times New Roman"/>
      <w:sz w:val="36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F00AC7"/>
    <w:rPr>
      <w:rFonts w:ascii="Times New Roman" w:eastAsia="MS Mincho" w:hAnsi="Times New Roman" w:cs="Times New Roman"/>
      <w:sz w:val="36"/>
      <w:szCs w:val="20"/>
      <w:lang w:eastAsia="zh-CN"/>
    </w:rPr>
  </w:style>
  <w:style w:type="paragraph" w:styleId="BodyTextIndent">
    <w:name w:val="Body Text Indent"/>
    <w:basedOn w:val="Normal"/>
    <w:link w:val="BodyTextIndentChar"/>
    <w:semiHidden/>
    <w:rsid w:val="00F00AC7"/>
    <w:pPr>
      <w:spacing w:after="0" w:line="240" w:lineRule="auto"/>
      <w:ind w:firstLine="1134"/>
      <w:jc w:val="both"/>
    </w:pPr>
    <w:rPr>
      <w:rFonts w:ascii="Arial" w:eastAsia="MS Mincho" w:hAnsi="Arial" w:cs="Times New Roman"/>
      <w:sz w:val="28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F00AC7"/>
    <w:rPr>
      <w:rFonts w:ascii="Arial" w:eastAsia="MS Mincho" w:hAnsi="Arial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0AC7"/>
    <w:pPr>
      <w:spacing w:after="0" w:line="240" w:lineRule="auto"/>
      <w:jc w:val="center"/>
    </w:pPr>
    <w:rPr>
      <w:rFonts w:ascii="Times New Roman" w:eastAsia="MS Mincho" w:hAnsi="Times New Roman" w:cs="Times New Roman"/>
      <w:sz w:val="36"/>
      <w:szCs w:val="20"/>
      <w:lang w:eastAsia="zh-CN"/>
    </w:rPr>
  </w:style>
  <w:style w:type="character" w:customStyle="1" w:styleId="a4">
    <w:name w:val="Заглавие Знак"/>
    <w:basedOn w:val="a0"/>
    <w:link w:val="a3"/>
    <w:rsid w:val="00F00AC7"/>
    <w:rPr>
      <w:rFonts w:ascii="Times New Roman" w:eastAsia="MS Mincho" w:hAnsi="Times New Roman" w:cs="Times New Roman"/>
      <w:sz w:val="36"/>
      <w:szCs w:val="20"/>
      <w:lang w:eastAsia="zh-CN"/>
    </w:rPr>
  </w:style>
  <w:style w:type="paragraph" w:styleId="a5">
    <w:name w:val="Body Text Indent"/>
    <w:basedOn w:val="a"/>
    <w:link w:val="a6"/>
    <w:semiHidden/>
    <w:rsid w:val="00F00AC7"/>
    <w:pPr>
      <w:spacing w:after="0" w:line="240" w:lineRule="auto"/>
      <w:ind w:firstLine="1134"/>
      <w:jc w:val="both"/>
    </w:pPr>
    <w:rPr>
      <w:rFonts w:ascii="Arial" w:eastAsia="MS Mincho" w:hAnsi="Arial" w:cs="Times New Roman"/>
      <w:sz w:val="28"/>
      <w:szCs w:val="20"/>
      <w:lang w:eastAsia="zh-CN"/>
    </w:rPr>
  </w:style>
  <w:style w:type="character" w:customStyle="1" w:styleId="a6">
    <w:name w:val="Основен текст с отстъп Знак"/>
    <w:basedOn w:val="a0"/>
    <w:link w:val="a5"/>
    <w:semiHidden/>
    <w:rsid w:val="00F00AC7"/>
    <w:rPr>
      <w:rFonts w:ascii="Arial" w:eastAsia="MS Mincho" w:hAnsi="Arial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diana</cp:lastModifiedBy>
  <cp:revision>13</cp:revision>
  <dcterms:created xsi:type="dcterms:W3CDTF">2016-06-30T11:58:00Z</dcterms:created>
  <dcterms:modified xsi:type="dcterms:W3CDTF">2016-09-14T08:09:00Z</dcterms:modified>
</cp:coreProperties>
</file>